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lockText"/>
        <w:ind w:left="567" w:right="-143" w:hanging="14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BlockText"/>
        <w:ind w:left="567" w:right="-143" w:hanging="141"/>
        <w:rPr>
          <w:sz w:val="28"/>
          <w:szCs w:val="28"/>
        </w:rPr>
      </w:pPr>
      <w:r>
        <w:rPr>
          <w:sz w:val="28"/>
          <w:szCs w:val="28"/>
        </w:rPr>
        <w:t>Спортивно-массовые мероприятия</w:t>
      </w:r>
    </w:p>
    <w:p>
      <w:pPr>
        <w:pStyle w:val="BlockText"/>
        <w:ind w:left="567" w:right="-143" w:hanging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МБУДО «Яйская ДЮСШ» </w:t>
      </w:r>
    </w:p>
    <w:p>
      <w:pPr>
        <w:pStyle w:val="BlockText"/>
        <w:ind w:left="567" w:right="-143" w:hanging="141"/>
        <w:rPr>
          <w:sz w:val="28"/>
          <w:szCs w:val="28"/>
        </w:rPr>
      </w:pPr>
      <w:r>
        <w:rPr>
          <w:sz w:val="28"/>
          <w:szCs w:val="28"/>
        </w:rPr>
        <w:t>март 2025г.</w:t>
      </w:r>
    </w:p>
    <w:p>
      <w:pPr>
        <w:pStyle w:val="BlockText"/>
        <w:ind w:left="0" w:right="-143" w:firstLine="426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 </w:t>
      </w:r>
      <w:r>
        <w:rPr>
          <w:b/>
          <w:bCs/>
          <w:sz w:val="28"/>
          <w:szCs w:val="28"/>
          <w:u w:val="none"/>
        </w:rPr>
        <w:t xml:space="preserve">1. </w:t>
      </w:r>
      <w:r>
        <w:rPr>
          <w:b w:val="false"/>
          <w:bCs w:val="false"/>
          <w:sz w:val="28"/>
          <w:szCs w:val="28"/>
          <w:u w:val="none"/>
        </w:rPr>
        <w:t>Р</w:t>
      </w:r>
      <w:r>
        <w:rPr>
          <w:rFonts w:eastAsia="Times New Roman"/>
          <w:b w:val="false"/>
          <w:bCs w:val="false"/>
          <w:sz w:val="28"/>
          <w:szCs w:val="28"/>
          <w:u w:val="none"/>
          <w:lang w:eastAsia="zh-CN"/>
        </w:rPr>
        <w:t>егиональное  физкультурно-массовое мероприятие "Всегда со спортом!", посвящённое празднованию Международного женского дня</w:t>
      </w:r>
    </w:p>
    <w:p>
      <w:pPr>
        <w:pStyle w:val="BlockText"/>
        <w:ind w:left="0" w:right="-143" w:firstLine="426"/>
        <w:jc w:val="left"/>
        <w:rPr>
          <w:b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 </w:t>
      </w:r>
      <w:r>
        <w:rPr>
          <w:b/>
          <w:bCs/>
          <w:sz w:val="28"/>
          <w:szCs w:val="28"/>
          <w:u w:val="none"/>
        </w:rPr>
        <w:t>01.03.2025</w:t>
        <w:tab/>
        <w:tab/>
        <w:tab/>
        <w:t xml:space="preserve">    </w:t>
      </w:r>
      <w:r>
        <w:rPr>
          <w:b/>
          <w:bCs/>
          <w:sz w:val="28"/>
          <w:szCs w:val="28"/>
          <w:u w:val="none"/>
        </w:rPr>
        <w:t xml:space="preserve">10:30                      </w:t>
      </w:r>
      <w:r>
        <w:rPr>
          <w:b/>
          <w:bCs/>
          <w:sz w:val="28"/>
          <w:szCs w:val="28"/>
          <w:u w:val="none"/>
        </w:rPr>
        <w:tab/>
        <w:t>Альбатрос</w:t>
      </w:r>
    </w:p>
    <w:p>
      <w:pPr>
        <w:pStyle w:val="BlockText"/>
        <w:ind w:left="0" w:right="-143" w:hanging="0"/>
        <w:jc w:val="left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2. </w:t>
      </w:r>
      <w:r>
        <w:rPr>
          <w:b w:val="false"/>
          <w:bCs w:val="false"/>
          <w:sz w:val="28"/>
          <w:szCs w:val="28"/>
          <w:u w:val="none"/>
        </w:rPr>
        <w:t>Открытое</w:t>
      </w:r>
      <w:r>
        <w:rPr>
          <w:b w:val="false"/>
          <w:bCs w:val="false"/>
          <w:sz w:val="28"/>
          <w:szCs w:val="28"/>
          <w:u w:val="none"/>
        </w:rPr>
        <w:t xml:space="preserve"> соревновани</w:t>
      </w:r>
      <w:r>
        <w:rPr>
          <w:b w:val="false"/>
          <w:bCs w:val="false"/>
          <w:sz w:val="28"/>
          <w:szCs w:val="28"/>
          <w:u w:val="none"/>
        </w:rPr>
        <w:t>е по лыжным гонкам в Яйском МО, посвященное</w:t>
      </w:r>
      <w:r>
        <w:rPr>
          <w:b w:val="false"/>
          <w:bCs w:val="false"/>
          <w:sz w:val="28"/>
          <w:szCs w:val="28"/>
          <w:u w:val="none"/>
        </w:rPr>
        <w:t xml:space="preserve"> памяти </w:t>
      </w:r>
      <w:r>
        <w:rPr>
          <w:b w:val="false"/>
          <w:bCs w:val="false"/>
          <w:sz w:val="28"/>
          <w:szCs w:val="28"/>
          <w:u w:val="none"/>
        </w:rPr>
        <w:t>тренера</w:t>
      </w:r>
      <w:r>
        <w:rPr>
          <w:b w:val="false"/>
          <w:bCs w:val="false"/>
          <w:sz w:val="28"/>
          <w:szCs w:val="28"/>
          <w:u w:val="none"/>
        </w:rPr>
        <w:t xml:space="preserve"> Жалеева </w:t>
      </w:r>
      <w:r>
        <w:rPr>
          <w:b w:val="false"/>
          <w:bCs w:val="false"/>
          <w:sz w:val="28"/>
          <w:szCs w:val="28"/>
          <w:u w:val="none"/>
        </w:rPr>
        <w:t>Г.З.</w:t>
      </w:r>
      <w:r>
        <w:rPr>
          <w:b/>
          <w:bCs/>
          <w:sz w:val="28"/>
          <w:szCs w:val="28"/>
          <w:u w:val="none"/>
        </w:rPr>
        <w:tab/>
      </w:r>
    </w:p>
    <w:p>
      <w:pPr>
        <w:pStyle w:val="BlockText"/>
        <w:ind w:left="0" w:right="-143" w:firstLine="426"/>
        <w:jc w:val="left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      </w:t>
      </w:r>
      <w:r>
        <w:rPr>
          <w:b/>
          <w:bCs/>
          <w:sz w:val="28"/>
          <w:szCs w:val="28"/>
          <w:u w:val="none"/>
        </w:rPr>
        <w:t>02.03.2025</w:t>
        <w:tab/>
        <w:tab/>
        <w:t xml:space="preserve">               12-00</w:t>
        <w:tab/>
        <w:tab/>
        <w:tab/>
        <w:t>Альбатрос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3.</w:t>
      </w:r>
      <w:r>
        <w:rPr>
          <w:b w:val="false"/>
          <w:sz w:val="28"/>
          <w:szCs w:val="28"/>
          <w:u w:val="none"/>
        </w:rPr>
        <w:t xml:space="preserve"> </w:t>
      </w:r>
      <w:r>
        <w:rPr>
          <w:rFonts w:eastAsia="Calibri" w:cs="Times New Roman"/>
          <w:b w:val="false"/>
          <w:bCs/>
          <w:kern w:val="0"/>
          <w:sz w:val="28"/>
          <w:szCs w:val="28"/>
          <w:u w:val="none"/>
          <w:lang w:val="ru-RU" w:eastAsia="en-US" w:bidi="ar-SA"/>
        </w:rPr>
        <w:t xml:space="preserve"> Муниципальный этап Фестиваля Всероссийского физкультурно-спортивного комплекса «Готов к труду и обороне» (ГТО) «Малыши Кузбасса шагают в ГТО» среди воспитанников детских садов Яйского МО, </w:t>
      </w:r>
      <w:r>
        <w:rPr>
          <w:rFonts w:eastAsia="Times New Roman" w:cs="Times New Roman"/>
          <w:b w:val="false"/>
          <w:bCs/>
          <w:kern w:val="0"/>
          <w:sz w:val="28"/>
          <w:szCs w:val="28"/>
          <w:u w:val="none"/>
          <w:lang w:val="ru-RU" w:eastAsia="ru-RU" w:bidi="ar-SA"/>
        </w:rPr>
        <w:t>посвященный 80-летию Победы в Великой Отечественной войне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  <w:t xml:space="preserve">               </w:t>
      </w:r>
      <w:r>
        <w:rPr>
          <w:b/>
          <w:bCs/>
          <w:sz w:val="28"/>
          <w:szCs w:val="28"/>
          <w:u w:val="none"/>
        </w:rPr>
        <w:t>03.03.2025             11-00                       ДЮСШ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 </w:t>
      </w:r>
      <w:r>
        <w:rPr>
          <w:b/>
          <w:bCs/>
          <w:sz w:val="28"/>
          <w:szCs w:val="28"/>
          <w:u w:val="none"/>
        </w:rPr>
        <w:t>4.</w:t>
      </w:r>
      <w:r>
        <w:rPr>
          <w:b w:val="false"/>
          <w:bCs/>
          <w:sz w:val="28"/>
          <w:szCs w:val="28"/>
          <w:u w:val="none"/>
        </w:rPr>
        <w:t xml:space="preserve"> Открытый турнир  по волейболу среди девушек 2010 - 2011 гг.р. памяти тренера Магнушевского А.И.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        </w:t>
      </w:r>
      <w:r>
        <w:rPr>
          <w:b/>
          <w:bCs/>
          <w:sz w:val="28"/>
          <w:szCs w:val="28"/>
          <w:u w:val="none"/>
        </w:rPr>
        <w:t>04-07.03.2025</w:t>
        <w:tab/>
        <w:t xml:space="preserve">   10-00</w:t>
        <w:tab/>
        <w:tab/>
        <w:tab/>
        <w:t>Альбатрос</w:t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 xml:space="preserve">5. </w:t>
      </w:r>
      <w:r>
        <w:rPr>
          <w:szCs w:val="28"/>
          <w:lang w:val="ru-RU"/>
        </w:rPr>
        <w:t>КСШЛ (дивизионный этап) волейбол. Юноши и девушки 5-9 класс, ООШ</w:t>
      </w:r>
    </w:p>
    <w:p>
      <w:pPr>
        <w:pStyle w:val="BlockText"/>
        <w:ind w:left="0" w:right="-143" w:firstLine="708"/>
        <w:jc w:val="left"/>
        <w:rPr>
          <w:bCs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  </w:t>
      </w:r>
      <w:r>
        <w:rPr>
          <w:b/>
          <w:bCs/>
          <w:sz w:val="28"/>
          <w:szCs w:val="28"/>
          <w:u w:val="none"/>
        </w:rPr>
        <w:t>12.03.2025</w:t>
        <w:tab/>
        <w:tab/>
        <w:t xml:space="preserve">               11-00</w:t>
      </w:r>
      <w:r>
        <w:rPr>
          <w:b w:val="false"/>
          <w:bCs w:val="false"/>
          <w:sz w:val="28"/>
          <w:szCs w:val="28"/>
          <w:u w:val="none"/>
        </w:rPr>
        <w:tab/>
        <w:tab/>
        <w:tab/>
      </w:r>
      <w:r>
        <w:rPr>
          <w:b/>
          <w:bCs/>
          <w:sz w:val="28"/>
          <w:szCs w:val="28"/>
          <w:u w:val="none"/>
          <w:lang w:val="ru-RU"/>
        </w:rPr>
        <w:t>ДЮСШ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6</w:t>
      </w:r>
      <w:r>
        <w:rPr>
          <w:b w:val="false"/>
          <w:bCs/>
          <w:sz w:val="28"/>
          <w:szCs w:val="28"/>
          <w:u w:val="none"/>
        </w:rPr>
        <w:t xml:space="preserve">. </w:t>
      </w:r>
      <w:r>
        <w:rPr>
          <w:rFonts w:eastAsia="Calibri" w:cs="Times New Roman"/>
          <w:b w:val="false"/>
          <w:bCs/>
          <w:kern w:val="0"/>
          <w:sz w:val="28"/>
          <w:szCs w:val="28"/>
          <w:u w:val="none"/>
          <w:lang w:val="ru-RU" w:eastAsia="en-US" w:bidi="ar-SA"/>
        </w:rPr>
        <w:t xml:space="preserve">Региональный фестиваль Всероссийского физкультурно-спортивного комплекса «Готов к труду и обороне» (ГТО) «Малыши Кузбасса шагают в ГТО», </w:t>
      </w:r>
      <w:r>
        <w:rPr>
          <w:rFonts w:eastAsia="Times New Roman" w:cs="Times New Roman"/>
          <w:b w:val="false"/>
          <w:bCs/>
          <w:kern w:val="0"/>
          <w:sz w:val="28"/>
          <w:szCs w:val="28"/>
          <w:u w:val="none"/>
          <w:lang w:val="ru-RU" w:eastAsia="ru-RU" w:bidi="ar-SA"/>
        </w:rPr>
        <w:t>посвященный 80-летию Победы в Великой Отечественной войне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bCs/>
          <w:sz w:val="28"/>
          <w:szCs w:val="28"/>
          <w:u w:val="none"/>
        </w:rPr>
        <w:t xml:space="preserve">               </w:t>
      </w:r>
      <w:r>
        <w:rPr>
          <w:b/>
          <w:bCs/>
          <w:sz w:val="28"/>
          <w:szCs w:val="28"/>
          <w:u w:val="none"/>
        </w:rPr>
        <w:t>14.03.2025                                                        г.Кемерово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7. </w:t>
      </w:r>
      <w:r>
        <w:rPr>
          <w:b w:val="false"/>
          <w:bCs/>
          <w:sz w:val="28"/>
          <w:szCs w:val="28"/>
          <w:u w:val="none"/>
        </w:rPr>
        <w:t>Лыжная гонка «Яйская лыжня», закрытие лыжного сезона в Яйском МО</w:t>
        <w:tab/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bCs/>
          <w:sz w:val="28"/>
          <w:szCs w:val="28"/>
          <w:u w:val="none"/>
        </w:rPr>
        <w:t xml:space="preserve">                </w:t>
      </w:r>
      <w:r>
        <w:rPr>
          <w:b/>
          <w:bCs/>
          <w:sz w:val="28"/>
          <w:szCs w:val="28"/>
          <w:u w:val="none"/>
        </w:rPr>
        <w:t xml:space="preserve">14.03.2025       </w:t>
        <w:tab/>
        <w:t xml:space="preserve"> 12-00</w:t>
        <w:tab/>
        <w:tab/>
        <w:tab/>
        <w:t>Альбатрос</w:t>
      </w:r>
      <w:r>
        <w:rPr>
          <w:b/>
          <w:bCs/>
          <w:sz w:val="28"/>
          <w:szCs w:val="28"/>
          <w:u w:val="none"/>
          <w:lang w:val="ru-RU"/>
        </w:rPr>
        <w:t xml:space="preserve"> 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  <w:lang w:val="ru-RU"/>
        </w:rPr>
        <w:t xml:space="preserve">8. 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Муниципальный этап Фестиваля </w:t>
      </w: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 xml:space="preserve">Всероссийского физкультурно-спортивного комплекса «Готов к труду и обороне» (ГТО) среди трудовых коллективов, государственных гражданских служащих Российской Федерации и муниципальных служащих </w:t>
      </w:r>
      <w:r>
        <w:rPr>
          <w:rFonts w:eastAsia="Calibri" w:cs="Times New Roman"/>
          <w:b w:val="false"/>
          <w:bCs w:val="false"/>
          <w:kern w:val="0"/>
          <w:sz w:val="28"/>
          <w:szCs w:val="28"/>
          <w:u w:val="none"/>
          <w:lang w:val="ru-RU" w:eastAsia="en-US" w:bidi="ar-SA"/>
        </w:rPr>
        <w:t xml:space="preserve">(Национальный проект), </w:t>
      </w: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/>
          <w:lang w:val="ru-RU" w:eastAsia="ru-RU" w:bidi="ar-SA"/>
        </w:rPr>
        <w:t>посвященный 80-летию Победы в Великой Отечественной войне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  <w:lang w:val="ru-RU"/>
        </w:rPr>
        <w:t xml:space="preserve">             </w:t>
      </w:r>
      <w:r>
        <w:rPr>
          <w:b/>
          <w:bCs/>
          <w:sz w:val="28"/>
          <w:szCs w:val="28"/>
          <w:u w:val="none"/>
          <w:lang w:val="ru-RU"/>
        </w:rPr>
        <w:t>1</w:t>
      </w:r>
      <w:r>
        <w:rPr>
          <w:b/>
          <w:bCs/>
          <w:sz w:val="28"/>
          <w:szCs w:val="28"/>
          <w:u w:val="none"/>
          <w:lang w:val="ru-RU"/>
        </w:rPr>
        <w:t>4</w:t>
      </w:r>
      <w:r>
        <w:rPr>
          <w:b/>
          <w:bCs/>
          <w:sz w:val="28"/>
          <w:szCs w:val="28"/>
          <w:u w:val="none"/>
          <w:lang w:val="ru-RU"/>
        </w:rPr>
        <w:t>.03.2025                     1</w:t>
      </w:r>
      <w:r>
        <w:rPr>
          <w:b/>
          <w:bCs/>
          <w:sz w:val="28"/>
          <w:szCs w:val="28"/>
          <w:u w:val="none"/>
          <w:lang w:val="ru-RU"/>
        </w:rPr>
        <w:t>4</w:t>
      </w:r>
      <w:r>
        <w:rPr>
          <w:b/>
          <w:bCs/>
          <w:sz w:val="28"/>
          <w:szCs w:val="28"/>
          <w:u w:val="none"/>
          <w:lang w:val="ru-RU"/>
        </w:rPr>
        <w:t>.00                                  ДЮСШ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9 </w:t>
      </w:r>
      <w:r>
        <w:rPr>
          <w:b/>
          <w:bCs/>
          <w:sz w:val="28"/>
          <w:szCs w:val="28"/>
          <w:u w:val="none"/>
        </w:rPr>
        <w:t>.</w:t>
      </w:r>
      <w:r>
        <w:rPr>
          <w:b w:val="false"/>
          <w:sz w:val="28"/>
          <w:szCs w:val="28"/>
          <w:u w:val="none"/>
        </w:rPr>
        <w:t xml:space="preserve"> Первенство Анжеро — Судженского городского округа по легкой атлетике в закрытом помещении.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  <w:t xml:space="preserve">                </w:t>
      </w:r>
      <w:r>
        <w:rPr>
          <w:b/>
          <w:bCs/>
          <w:sz w:val="28"/>
          <w:szCs w:val="28"/>
          <w:u w:val="none"/>
        </w:rPr>
        <w:t>16.03.2025                        13-00                    г.Анжеро - Судженск</w:t>
      </w:r>
    </w:p>
    <w:p>
      <w:pPr>
        <w:pStyle w:val="BlockText"/>
        <w:ind w:left="-567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  <w:t xml:space="preserve">             </w:t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>10.</w:t>
      </w:r>
      <w:r>
        <w:rPr>
          <w:szCs w:val="28"/>
          <w:lang w:val="ru-RU"/>
        </w:rPr>
        <w:t xml:space="preserve"> КСШЛ (дивизионный этап) волейбол. Юноши и девушки 5-11 класс, СОШ</w:t>
      </w:r>
    </w:p>
    <w:p>
      <w:pPr>
        <w:pStyle w:val="BlockText"/>
        <w:ind w:left="0" w:right="-143" w:firstLine="708"/>
        <w:jc w:val="left"/>
        <w:rPr>
          <w:bCs w:val="false"/>
          <w:sz w:val="28"/>
          <w:szCs w:val="28"/>
          <w:u w:val="none"/>
        </w:rPr>
      </w:pPr>
      <w:r>
        <w:rPr>
          <w:b/>
          <w:bCs w:val="false"/>
          <w:sz w:val="28"/>
          <w:szCs w:val="28"/>
          <w:u w:val="none"/>
          <w:lang w:val="ru-RU"/>
        </w:rPr>
        <w:t xml:space="preserve">  </w:t>
      </w:r>
      <w:r>
        <w:rPr>
          <w:b/>
          <w:bCs w:val="false"/>
          <w:sz w:val="28"/>
          <w:szCs w:val="28"/>
          <w:u w:val="none"/>
          <w:lang w:val="ru-RU"/>
        </w:rPr>
        <w:t>21.03.2025</w:t>
        <w:tab/>
        <w:tab/>
        <w:t xml:space="preserve">               11-00</w:t>
        <w:tab/>
        <w:tab/>
        <w:tab/>
      </w:r>
      <w:r>
        <w:rPr>
          <w:b/>
          <w:bCs/>
          <w:sz w:val="28"/>
          <w:szCs w:val="28"/>
          <w:u w:val="none"/>
          <w:lang w:val="ru-RU"/>
        </w:rPr>
        <w:t>с. Березово</w:t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b/>
          <w:bCs/>
          <w:szCs w:val="28"/>
          <w:lang w:val="ru-RU"/>
        </w:rPr>
        <w:t>11.</w:t>
      </w:r>
      <w:r>
        <w:rPr>
          <w:szCs w:val="28"/>
          <w:lang w:val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Региональный этап фестиваля Всероссийского физкультурно-спортивного комплекса «Готов к труду и обороне» (ГТО) среди трудовых коллективов, государственных гражданских служащих Российской Федерации и муниципальных служащих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(Национальный проект),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посвященный 80-летию Победы в Великой Отечественной войне</w:t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b/>
          <w:bCs/>
          <w:sz w:val="28"/>
          <w:szCs w:val="28"/>
          <w:u w:val="none"/>
          <w:lang w:val="ru-RU"/>
        </w:rPr>
        <w:t xml:space="preserve">          </w:t>
      </w:r>
      <w:r>
        <w:rPr>
          <w:b/>
          <w:bCs/>
          <w:sz w:val="28"/>
          <w:szCs w:val="28"/>
          <w:u w:val="none"/>
          <w:lang w:val="ru-RU"/>
        </w:rPr>
        <w:t>23.03.2025                                                              г. Кемерово</w:t>
      </w:r>
    </w:p>
    <w:p>
      <w:pPr>
        <w:pStyle w:val="Normal"/>
        <w:ind w:hanging="0"/>
        <w:jc w:val="both"/>
        <w:rPr>
          <w:szCs w:val="28"/>
          <w:lang w:val="ru-RU"/>
        </w:rPr>
      </w:pPr>
      <w:r>
        <w:rPr>
          <w:b/>
          <w:bCs/>
          <w:sz w:val="28"/>
          <w:szCs w:val="28"/>
          <w:u w:val="none"/>
          <w:lang w:val="ru-RU"/>
        </w:rPr>
        <w:t xml:space="preserve">12. </w:t>
      </w:r>
      <w:r>
        <w:rPr>
          <w:b w:val="false"/>
          <w:bCs w:val="false"/>
          <w:sz w:val="28"/>
          <w:szCs w:val="28"/>
          <w:u w:val="none"/>
          <w:lang w:val="ru-RU"/>
        </w:rPr>
        <w:t>Открытое первенство Яйского МО по баскетболу среди юношей 2011 и младше, посвященное Герою Советского Союза Юркину Н.И.</w:t>
      </w:r>
    </w:p>
    <w:p>
      <w:pPr>
        <w:pStyle w:val="BlockText"/>
        <w:ind w:left="0" w:right="-143" w:hanging="0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u w:val="none"/>
        </w:rPr>
        <w:t xml:space="preserve">           </w:t>
      </w:r>
      <w:r>
        <w:rPr>
          <w:b/>
          <w:bCs/>
          <w:sz w:val="28"/>
          <w:u w:val="none"/>
        </w:rPr>
        <w:t>23.</w:t>
      </w:r>
      <w:r>
        <w:rPr>
          <w:sz w:val="28"/>
          <w:u w:val="none"/>
        </w:rPr>
        <w:t xml:space="preserve">03.2025       </w:t>
        <w:tab/>
        <w:t xml:space="preserve">              10-00</w:t>
        <w:tab/>
        <w:tab/>
        <w:tab/>
        <w:t>Альбатрос</w:t>
      </w:r>
    </w:p>
    <w:p>
      <w:pPr>
        <w:pStyle w:val="BlockText"/>
        <w:ind w:left="-567" w:right="-143" w:hanging="0"/>
        <w:jc w:val="left"/>
        <w:rPr>
          <w:b w:val="false"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        </w:t>
      </w:r>
      <w:r>
        <w:rPr>
          <w:b/>
          <w:bCs/>
          <w:sz w:val="28"/>
          <w:szCs w:val="28"/>
          <w:u w:val="none"/>
        </w:rPr>
        <w:t>13</w:t>
      </w:r>
      <w:r>
        <w:rPr>
          <w:b w:val="false"/>
          <w:sz w:val="28"/>
          <w:szCs w:val="28"/>
          <w:u w:val="none"/>
        </w:rPr>
        <w:t>. Акция «Единый день ГТО»</w:t>
      </w:r>
    </w:p>
    <w:p>
      <w:pPr>
        <w:pStyle w:val="BlockText"/>
        <w:ind w:left="567" w:right="-143" w:hanging="141"/>
        <w:jc w:val="left"/>
        <w:rPr>
          <w:bCs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  <w:t xml:space="preserve">    </w:t>
      </w:r>
      <w:r>
        <w:rPr>
          <w:bCs w:val="false"/>
          <w:sz w:val="28"/>
          <w:szCs w:val="28"/>
          <w:u w:val="none"/>
        </w:rPr>
        <w:t>по назначению</w:t>
      </w:r>
    </w:p>
    <w:p>
      <w:pPr>
        <w:pStyle w:val="BlockText"/>
        <w:ind w:left="567" w:right="-143" w:hanging="141"/>
        <w:jc w:val="left"/>
        <w:rPr>
          <w:b w:val="false"/>
          <w:sz w:val="28"/>
          <w:szCs w:val="28"/>
          <w:u w:val="none"/>
        </w:rPr>
      </w:pPr>
      <w:r>
        <w:rPr>
          <w:b w:val="false"/>
          <w:sz w:val="28"/>
          <w:szCs w:val="28"/>
          <w:u w:val="none"/>
        </w:rPr>
      </w:r>
    </w:p>
    <w:sectPr>
      <w:type w:val="nextPage"/>
      <w:pgSz w:w="11906" w:h="16838"/>
      <w:pgMar w:left="1260" w:right="851" w:gutter="0" w:header="0" w:top="180" w:footer="0" w:bottom="1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17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en-US" w:eastAsia="ru-RU" w:bidi="ar-SA"/>
    </w:rPr>
  </w:style>
  <w:style w:type="paragraph" w:styleId="1">
    <w:name w:val="Heading 1"/>
    <w:basedOn w:val="Normal"/>
    <w:next w:val="Normal"/>
    <w:link w:val="11"/>
    <w:qFormat/>
    <w:rsid w:val="00c84d4f"/>
    <w:pPr>
      <w:keepNext w:val="true"/>
      <w:widowControl w:val="false"/>
      <w:shd w:val="clear" w:color="auto" w:fill="FFFFFF"/>
      <w:ind w:left="67" w:hanging="0"/>
      <w:jc w:val="right"/>
      <w:outlineLvl w:val="0"/>
    </w:pPr>
    <w:rPr>
      <w:color w:val="000000"/>
      <w:spacing w:val="6"/>
      <w:sz w:val="30"/>
      <w:szCs w:val="30"/>
      <w:lang w:val="ru-RU" w:eastAsia="en-US"/>
    </w:rPr>
  </w:style>
  <w:style w:type="paragraph" w:styleId="2">
    <w:name w:val="Heading 2"/>
    <w:basedOn w:val="Normal"/>
    <w:next w:val="Normal"/>
    <w:link w:val="21"/>
    <w:qFormat/>
    <w:rsid w:val="00c84d4f"/>
    <w:pPr>
      <w:keepNext w:val="true"/>
      <w:widowControl w:val="false"/>
      <w:shd w:val="clear" w:color="auto" w:fill="FFFFFF"/>
      <w:ind w:left="67" w:hanging="0"/>
      <w:jc w:val="center"/>
      <w:outlineLvl w:val="1"/>
    </w:pPr>
    <w:rPr>
      <w:color w:val="000000"/>
      <w:spacing w:val="6"/>
      <w:sz w:val="30"/>
      <w:szCs w:val="30"/>
      <w:lang w:val="ru-RU" w:eastAsia="en-US"/>
    </w:rPr>
  </w:style>
  <w:style w:type="paragraph" w:styleId="3">
    <w:name w:val="Heading 3"/>
    <w:basedOn w:val="Normal"/>
    <w:next w:val="Normal"/>
    <w:link w:val="31"/>
    <w:qFormat/>
    <w:rsid w:val="00c84d4f"/>
    <w:pPr>
      <w:keepNext w:val="true"/>
      <w:widowControl w:val="false"/>
      <w:shd w:val="clear" w:color="auto" w:fill="FFFFFF"/>
      <w:tabs>
        <w:tab w:val="clear" w:pos="708"/>
        <w:tab w:val="left" w:pos="662" w:leader="none"/>
      </w:tabs>
      <w:spacing w:lineRule="auto" w:line="360"/>
      <w:ind w:left="192" w:hanging="0"/>
      <w:outlineLvl w:val="2"/>
    </w:pPr>
    <w:rPr>
      <w:color w:val="000000"/>
      <w:sz w:val="26"/>
      <w:szCs w:val="22"/>
      <w:lang w:val="ru-RU" w:eastAsia="en-US"/>
    </w:rPr>
  </w:style>
  <w:style w:type="paragraph" w:styleId="4">
    <w:name w:val="Heading 4"/>
    <w:basedOn w:val="Normal"/>
    <w:next w:val="Normal"/>
    <w:link w:val="41"/>
    <w:qFormat/>
    <w:rsid w:val="00c84d4f"/>
    <w:pPr>
      <w:keepNext w:val="true"/>
      <w:widowControl w:val="false"/>
      <w:shd w:val="clear" w:color="auto" w:fill="FFFFFF"/>
      <w:spacing w:lineRule="exact" w:line="245"/>
      <w:ind w:left="1051" w:right="1" w:firstLine="979"/>
      <w:jc w:val="center"/>
      <w:outlineLvl w:val="3"/>
    </w:pPr>
    <w:rPr>
      <w:color w:val="000000"/>
      <w:spacing w:val="-2"/>
      <w:sz w:val="26"/>
      <w:szCs w:val="21"/>
      <w:lang w:val="ru-RU" w:eastAsia="en-US"/>
    </w:rPr>
  </w:style>
  <w:style w:type="paragraph" w:styleId="5">
    <w:name w:val="Heading 5"/>
    <w:basedOn w:val="Normal"/>
    <w:next w:val="Normal"/>
    <w:link w:val="51"/>
    <w:qFormat/>
    <w:rsid w:val="00c84d4f"/>
    <w:pPr>
      <w:keepNext w:val="true"/>
      <w:widowControl w:val="false"/>
      <w:shd w:val="clear" w:color="auto" w:fill="FFFFFF"/>
      <w:spacing w:lineRule="exact" w:line="182"/>
      <w:ind w:right="-3996" w:hanging="0"/>
      <w:outlineLvl w:val="4"/>
    </w:pPr>
    <w:rPr>
      <w:sz w:val="26"/>
      <w:szCs w:val="20"/>
      <w:lang w:val="ru-RU" w:eastAsia="en-US"/>
    </w:rPr>
  </w:style>
  <w:style w:type="paragraph" w:styleId="6">
    <w:name w:val="Heading 6"/>
    <w:basedOn w:val="Normal"/>
    <w:next w:val="Normal"/>
    <w:link w:val="61"/>
    <w:qFormat/>
    <w:rsid w:val="00c84d4f"/>
    <w:pPr>
      <w:keepNext w:val="true"/>
      <w:widowControl w:val="false"/>
      <w:jc w:val="center"/>
      <w:outlineLvl w:val="5"/>
    </w:pPr>
    <w:rPr>
      <w:sz w:val="26"/>
      <w:szCs w:val="20"/>
      <w:lang w:val="ru-RU" w:eastAsia="en-US"/>
    </w:rPr>
  </w:style>
  <w:style w:type="paragraph" w:styleId="7">
    <w:name w:val="Heading 7"/>
    <w:basedOn w:val="Normal"/>
    <w:next w:val="Normal"/>
    <w:link w:val="71"/>
    <w:qFormat/>
    <w:rsid w:val="00c84d4f"/>
    <w:pPr>
      <w:keepNext w:val="true"/>
      <w:widowControl w:val="false"/>
      <w:shd w:val="clear" w:color="auto" w:fill="FFFFFF"/>
      <w:spacing w:before="86" w:after="0"/>
      <w:ind w:right="19" w:hanging="0"/>
      <w:jc w:val="center"/>
      <w:outlineLvl w:val="6"/>
    </w:pPr>
    <w:rPr>
      <w:i/>
      <w:iCs/>
      <w:color w:val="000000"/>
      <w:spacing w:val="-4"/>
      <w:sz w:val="21"/>
      <w:szCs w:val="21"/>
      <w:lang w:val="ru-RU" w:eastAsia="en-US"/>
    </w:rPr>
  </w:style>
  <w:style w:type="paragraph" w:styleId="8">
    <w:name w:val="Heading 8"/>
    <w:basedOn w:val="Normal"/>
    <w:next w:val="Normal"/>
    <w:link w:val="81"/>
    <w:qFormat/>
    <w:rsid w:val="00c84d4f"/>
    <w:pPr>
      <w:keepNext w:val="true"/>
      <w:widowControl w:val="false"/>
      <w:jc w:val="center"/>
      <w:outlineLvl w:val="7"/>
    </w:pPr>
    <w:rPr>
      <w:b/>
      <w:bCs/>
      <w:sz w:val="20"/>
      <w:szCs w:val="20"/>
      <w:lang w:val="ru-RU" w:eastAsia="en-US"/>
    </w:rPr>
  </w:style>
  <w:style w:type="paragraph" w:styleId="9">
    <w:name w:val="Heading 9"/>
    <w:basedOn w:val="Normal"/>
    <w:next w:val="Normal"/>
    <w:link w:val="91"/>
    <w:qFormat/>
    <w:rsid w:val="00c84d4f"/>
    <w:pPr>
      <w:keepNext w:val="true"/>
      <w:widowControl w:val="false"/>
      <w:shd w:val="clear" w:color="auto" w:fill="FFFFFF"/>
      <w:ind w:left="1488" w:hanging="0"/>
      <w:jc w:val="center"/>
      <w:outlineLvl w:val="8"/>
    </w:pPr>
    <w:rPr>
      <w:b/>
      <w:bCs/>
      <w:color w:val="000000"/>
      <w:sz w:val="20"/>
      <w:szCs w:val="17"/>
      <w:lang w:val="ru-RU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84d4f"/>
    <w:rPr>
      <w:rFonts w:ascii="Times New Roman" w:hAnsi="Times New Roman" w:eastAsia="Times New Roman" w:cs="Times New Roman"/>
      <w:color w:val="000000"/>
      <w:spacing w:val="6"/>
      <w:sz w:val="30"/>
      <w:szCs w:val="30"/>
      <w:shd w:fill="FFFFFF" w:val="clear"/>
    </w:rPr>
  </w:style>
  <w:style w:type="character" w:styleId="21" w:customStyle="1">
    <w:name w:val="Заголовок 2 Знак"/>
    <w:basedOn w:val="DefaultParagraphFont"/>
    <w:qFormat/>
    <w:rsid w:val="00c84d4f"/>
    <w:rPr>
      <w:rFonts w:ascii="Times New Roman" w:hAnsi="Times New Roman" w:eastAsia="Times New Roman" w:cs="Times New Roman"/>
      <w:color w:val="000000"/>
      <w:spacing w:val="6"/>
      <w:sz w:val="30"/>
      <w:szCs w:val="30"/>
      <w:shd w:fill="FFFFFF" w:val="clear"/>
    </w:rPr>
  </w:style>
  <w:style w:type="character" w:styleId="31" w:customStyle="1">
    <w:name w:val="Заголовок 3 Знак"/>
    <w:basedOn w:val="DefaultParagraphFont"/>
    <w:qFormat/>
    <w:rsid w:val="00c84d4f"/>
    <w:rPr>
      <w:rFonts w:ascii="Times New Roman" w:hAnsi="Times New Roman" w:eastAsia="Times New Roman" w:cs="Times New Roman"/>
      <w:color w:val="000000"/>
      <w:sz w:val="26"/>
      <w:shd w:fill="FFFFFF" w:val="clear"/>
    </w:rPr>
  </w:style>
  <w:style w:type="character" w:styleId="41" w:customStyle="1">
    <w:name w:val="Заголовок 4 Знак"/>
    <w:basedOn w:val="DefaultParagraphFont"/>
    <w:qFormat/>
    <w:rsid w:val="00c84d4f"/>
    <w:rPr>
      <w:rFonts w:ascii="Times New Roman" w:hAnsi="Times New Roman" w:eastAsia="Times New Roman" w:cs="Times New Roman"/>
      <w:color w:val="000000"/>
      <w:spacing w:val="-2"/>
      <w:sz w:val="26"/>
      <w:szCs w:val="21"/>
      <w:shd w:fill="FFFFFF" w:val="clear"/>
    </w:rPr>
  </w:style>
  <w:style w:type="character" w:styleId="51" w:customStyle="1">
    <w:name w:val="Заголовок 5 Знак"/>
    <w:basedOn w:val="DefaultParagraphFont"/>
    <w:qFormat/>
    <w:rsid w:val="00c84d4f"/>
    <w:rPr>
      <w:rFonts w:ascii="Times New Roman" w:hAnsi="Times New Roman" w:eastAsia="Times New Roman" w:cs="Times New Roman"/>
      <w:sz w:val="26"/>
      <w:szCs w:val="20"/>
      <w:shd w:fill="FFFFFF" w:val="clear"/>
    </w:rPr>
  </w:style>
  <w:style w:type="character" w:styleId="61" w:customStyle="1">
    <w:name w:val="Заголовок 6 Знак"/>
    <w:basedOn w:val="DefaultParagraphFont"/>
    <w:qFormat/>
    <w:rsid w:val="00c84d4f"/>
    <w:rPr>
      <w:rFonts w:ascii="Times New Roman" w:hAnsi="Times New Roman" w:eastAsia="Times New Roman" w:cs="Times New Roman"/>
      <w:sz w:val="26"/>
      <w:szCs w:val="20"/>
    </w:rPr>
  </w:style>
  <w:style w:type="character" w:styleId="71" w:customStyle="1">
    <w:name w:val="Заголовок 7 Знак"/>
    <w:basedOn w:val="DefaultParagraphFont"/>
    <w:qFormat/>
    <w:rsid w:val="00c84d4f"/>
    <w:rPr>
      <w:rFonts w:ascii="Times New Roman" w:hAnsi="Times New Roman" w:eastAsia="Times New Roman" w:cs="Times New Roman"/>
      <w:i/>
      <w:iCs/>
      <w:color w:val="000000"/>
      <w:spacing w:val="-4"/>
      <w:sz w:val="21"/>
      <w:szCs w:val="21"/>
      <w:shd w:fill="FFFFFF" w:val="clear"/>
    </w:rPr>
  </w:style>
  <w:style w:type="character" w:styleId="81" w:customStyle="1">
    <w:name w:val="Заголовок 8 Знак"/>
    <w:basedOn w:val="DefaultParagraphFont"/>
    <w:qFormat/>
    <w:rsid w:val="00c84d4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91" w:customStyle="1">
    <w:name w:val="Заголовок 9 Знак"/>
    <w:basedOn w:val="DefaultParagraphFont"/>
    <w:qFormat/>
    <w:rsid w:val="00c84d4f"/>
    <w:rPr>
      <w:rFonts w:ascii="Times New Roman" w:hAnsi="Times New Roman" w:eastAsia="Times New Roman" w:cs="Times New Roman"/>
      <w:b/>
      <w:bCs/>
      <w:color w:val="000000"/>
      <w:sz w:val="20"/>
      <w:szCs w:val="17"/>
      <w:shd w:fill="FFFFFF" w:val="clear"/>
    </w:rPr>
  </w:style>
  <w:style w:type="character" w:styleId="Strong">
    <w:name w:val="Strong"/>
    <w:basedOn w:val="DefaultParagraphFont"/>
    <w:uiPriority w:val="22"/>
    <w:qFormat/>
    <w:rsid w:val="00c84d4f"/>
    <w:rPr>
      <w:b/>
      <w:bCs/>
    </w:rPr>
  </w:style>
  <w:style w:type="character" w:styleId="BookTitle">
    <w:name w:val="Book Title"/>
    <w:basedOn w:val="DefaultParagraphFont"/>
    <w:uiPriority w:val="33"/>
    <w:qFormat/>
    <w:rsid w:val="00c84d4f"/>
    <w:rPr>
      <w:b/>
      <w:bCs/>
      <w:i/>
      <w:iCs/>
      <w:spacing w:val="5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rsid w:val="00eb52cc"/>
    <w:rPr>
      <w:rFonts w:ascii="Segoe UI" w:hAnsi="Segoe UI" w:eastAsia="Times New Roman" w:cs="Segoe UI"/>
      <w:sz w:val="18"/>
      <w:szCs w:val="18"/>
      <w:lang w:val="en-US" w:eastAsia="ru-RU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ascii="PT Astra Serif" w:hAnsi="PT Astra Serif" w:cs="Noto Sans Devanagari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84d4f"/>
    <w:pPr>
      <w:spacing w:lineRule="auto" w:line="276" w:before="0" w:after="200"/>
      <w:ind w:left="720" w:hanging="0"/>
      <w:contextualSpacing/>
    </w:pPr>
    <w:rPr>
      <w:rFonts w:eastAsia="Calibri" w:cs="" w:cstheme="minorBidi" w:eastAsiaTheme="minorHAnsi"/>
      <w:szCs w:val="22"/>
      <w:lang w:val="ru-RU" w:eastAsia="en-US"/>
    </w:rPr>
  </w:style>
  <w:style w:type="paragraph" w:styleId="BlockText">
    <w:name w:val="Block Text"/>
    <w:basedOn w:val="Normal"/>
    <w:unhideWhenUsed/>
    <w:qFormat/>
    <w:rsid w:val="008d17cc"/>
    <w:pPr>
      <w:ind w:left="-567" w:right="-143" w:hanging="0"/>
      <w:jc w:val="center"/>
    </w:pPr>
    <w:rPr>
      <w:b/>
      <w:bCs/>
      <w:sz w:val="48"/>
      <w:u w:val="single"/>
      <w:lang w:val="ru-RU"/>
    </w:rPr>
  </w:style>
  <w:style w:type="paragraph" w:styleId="12" w:customStyle="1">
    <w:name w:val="Знак1 Знак Знак Знак"/>
    <w:basedOn w:val="Normal"/>
    <w:qFormat/>
    <w:rsid w:val="006a3a1d"/>
    <w:pPr>
      <w:tabs>
        <w:tab w:val="clear" w:pos="708"/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sz w:val="20"/>
      <w:szCs w:val="20"/>
      <w:lang w:eastAsia="en-US"/>
    </w:rPr>
  </w:style>
  <w:style w:type="paragraph" w:styleId="BalloonText">
    <w:name w:val="Balloon Text"/>
    <w:basedOn w:val="Normal"/>
    <w:link w:val="Style5"/>
    <w:uiPriority w:val="99"/>
    <w:semiHidden/>
    <w:unhideWhenUsed/>
    <w:qFormat/>
    <w:rsid w:val="00eb52c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LibreOffice/7.5.6.2$Linux_X86_64 LibreOffice_project/50$Build-2</Application>
  <AppVersion>15.0000</AppVersion>
  <Pages>2</Pages>
  <Words>278</Words>
  <Characters>1943</Characters>
  <CharactersWithSpaces>2716</CharactersWithSpaces>
  <Paragraphs>30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2022-01-10T03:39:00Z</dcterms:created>
  <dc:creator>RePack by Diakov</dc:creator>
  <dc:description/>
  <dc:language>ru-RU</dc:language>
  <cp:lastModifiedBy/>
  <cp:lastPrinted>2025-02-14T09:33:40Z</cp:lastPrinted>
  <dcterms:modified xsi:type="dcterms:W3CDTF">2025-02-14T09:51:33Z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